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2579" w14:textId="0981D30F" w:rsidR="001C48BC" w:rsidRPr="001C40AE" w:rsidRDefault="001C48BC" w:rsidP="001C48BC">
      <w:pPr>
        <w:pStyle w:val="Normalwebb"/>
        <w:rPr>
          <w:b/>
          <w:bCs/>
        </w:rPr>
      </w:pPr>
      <w:r w:rsidRPr="001C40AE">
        <w:rPr>
          <w:b/>
          <w:bCs/>
        </w:rPr>
        <w:t>Nu är det dags att lämna in motioner till Brf Skogskantens ordinarie föreningsstämma.</w:t>
      </w:r>
    </w:p>
    <w:p w14:paraId="466D9482" w14:textId="77777777" w:rsidR="001C48BC" w:rsidRDefault="001C48BC" w:rsidP="001C48BC">
      <w:pPr>
        <w:pStyle w:val="Normalwebb"/>
      </w:pPr>
      <w:r>
        <w:rPr>
          <w:b/>
          <w:bCs/>
        </w:rPr>
        <w:t>Vad är en motion och vad händer med dessa på stämman?</w:t>
      </w:r>
      <w:r>
        <w:rPr>
          <w:b/>
          <w:bCs/>
        </w:rPr>
        <w:br/>
        <w:t>En motion är ett konkret förslag på en åtgärd inom föreningen.</w:t>
      </w:r>
      <w:r>
        <w:t> Motioner kan lämnas av alla medlemmar i föreningen.</w:t>
      </w:r>
    </w:p>
    <w:p w14:paraId="610FAEF7" w14:textId="2E2D1D6E" w:rsidR="001C48BC" w:rsidRPr="001C48BC" w:rsidRDefault="001C48BC" w:rsidP="001C48BC">
      <w:pPr>
        <w:pStyle w:val="Normalwebb"/>
        <w:rPr>
          <w:b/>
          <w:bCs/>
        </w:rPr>
      </w:pPr>
      <w:r>
        <w:rPr>
          <w:b/>
          <w:bCs/>
        </w:rPr>
        <w:t>Tillsammans med kallelsen till föreningsstämman</w:t>
      </w:r>
      <w:r>
        <w:t xml:space="preserve"> kommer Du som är Brf-medlem att få alla motioner, med styrelsens förslag till beslut, samt övriga stämmohandlingar. </w:t>
      </w:r>
      <w:r w:rsidRPr="001C48BC">
        <w:rPr>
          <w:b/>
          <w:bCs/>
        </w:rPr>
        <w:t xml:space="preserve">Lämna din motion senast </w:t>
      </w:r>
      <w:r w:rsidR="000B5881">
        <w:rPr>
          <w:b/>
          <w:bCs/>
        </w:rPr>
        <w:t>5</w:t>
      </w:r>
      <w:r w:rsidRPr="001C48BC">
        <w:rPr>
          <w:b/>
          <w:bCs/>
        </w:rPr>
        <w:t xml:space="preserve"> april i styrelsens postbox på Barrskogsvägen 3.</w:t>
      </w:r>
    </w:p>
    <w:p w14:paraId="2BB92840" w14:textId="77777777" w:rsidR="001C48BC" w:rsidRDefault="001C48BC" w:rsidP="00C2111F">
      <w:pPr>
        <w:keepNext/>
        <w:keepLines/>
        <w:spacing w:after="0" w:line="288" w:lineRule="auto"/>
        <w:outlineLvl w:val="0"/>
        <w:rPr>
          <w:rFonts w:ascii="Arial" w:eastAsia="Times New Roman" w:hAnsi="Arial" w:cs="Times New Roman"/>
          <w:b/>
          <w:bCs/>
          <w:caps/>
          <w:color w:val="00257A"/>
          <w:sz w:val="36"/>
          <w:szCs w:val="28"/>
        </w:rPr>
      </w:pPr>
    </w:p>
    <w:p w14:paraId="341228F9" w14:textId="7ED1FE17" w:rsidR="00C2111F" w:rsidRPr="001C48BC" w:rsidRDefault="00C2111F" w:rsidP="00C2111F">
      <w:pPr>
        <w:keepNext/>
        <w:keepLines/>
        <w:spacing w:after="0" w:line="288" w:lineRule="auto"/>
        <w:outlineLvl w:val="0"/>
        <w:rPr>
          <w:rFonts w:ascii="Arial" w:eastAsia="Times New Roman" w:hAnsi="Arial" w:cs="Times New Roman"/>
          <w:b/>
          <w:bCs/>
          <w:caps/>
          <w:color w:val="00257A"/>
          <w:sz w:val="32"/>
          <w:szCs w:val="32"/>
        </w:rPr>
      </w:pPr>
      <w:r w:rsidRPr="001C48BC">
        <w:rPr>
          <w:rFonts w:ascii="Arial" w:eastAsia="Times New Roman" w:hAnsi="Arial" w:cs="Times New Roman"/>
          <w:b/>
          <w:bCs/>
          <w:caps/>
          <w:color w:val="00257A"/>
          <w:sz w:val="32"/>
          <w:szCs w:val="32"/>
        </w:rPr>
        <w:t>Motion till skogskantens Bostadsrättsförening föreningsstämma</w:t>
      </w:r>
      <w:r w:rsidRPr="001C48BC">
        <w:rPr>
          <w:rFonts w:ascii="Arial" w:eastAsia="Times New Roman" w:hAnsi="Arial" w:cs="Times New Roman"/>
          <w:b/>
          <w:bCs/>
          <w:caps/>
          <w:color w:val="00257A"/>
          <w:sz w:val="32"/>
          <w:szCs w:val="32"/>
        </w:rPr>
        <w:tab/>
      </w:r>
    </w:p>
    <w:p w14:paraId="37BAA064" w14:textId="77777777" w:rsidR="00C2111F" w:rsidRPr="00C2111F" w:rsidRDefault="00C2111F" w:rsidP="00C2111F">
      <w:pPr>
        <w:spacing w:after="0" w:line="288" w:lineRule="auto"/>
        <w:rPr>
          <w:rFonts w:ascii="Times New Roman" w:eastAsia="Calibri" w:hAnsi="Times New Roman" w:cs="Times New Roman"/>
        </w:rPr>
      </w:pPr>
    </w:p>
    <w:p w14:paraId="0DA7DE32" w14:textId="77777777" w:rsidR="00C2111F" w:rsidRPr="00C2111F" w:rsidRDefault="00C2111F" w:rsidP="00C2111F">
      <w:pPr>
        <w:spacing w:after="0" w:line="288" w:lineRule="auto"/>
        <w:rPr>
          <w:rFonts w:ascii="Times New Roman" w:eastAsia="Calibri" w:hAnsi="Times New Roman" w:cs="Times New Roman"/>
          <w:sz w:val="28"/>
        </w:rPr>
      </w:pPr>
    </w:p>
    <w:p w14:paraId="7C03CAAD" w14:textId="77777777" w:rsidR="00C2111F" w:rsidRPr="00C2111F" w:rsidRDefault="00C2111F" w:rsidP="00C2111F">
      <w:pPr>
        <w:keepNext/>
        <w:keepLines/>
        <w:spacing w:after="0" w:line="288" w:lineRule="auto"/>
        <w:outlineLvl w:val="1"/>
        <w:rPr>
          <w:rFonts w:ascii="Arial" w:eastAsia="Times New Roman" w:hAnsi="Arial" w:cs="Times New Roman"/>
          <w:b/>
          <w:bCs/>
          <w:caps/>
          <w:color w:val="00257A"/>
          <w:sz w:val="26"/>
          <w:szCs w:val="26"/>
        </w:rPr>
      </w:pPr>
      <w:r w:rsidRPr="00C2111F">
        <w:rPr>
          <w:rFonts w:ascii="Arial" w:eastAsia="Times New Roman" w:hAnsi="Arial" w:cs="Times New Roman"/>
          <w:b/>
          <w:bCs/>
          <w:caps/>
          <w:color w:val="00257A"/>
          <w:sz w:val="26"/>
          <w:szCs w:val="26"/>
        </w:rPr>
        <w:t>En rubrik som är informativ och tydlig</w:t>
      </w:r>
    </w:p>
    <w:p w14:paraId="388336A0" w14:textId="77777777" w:rsidR="00C2111F" w:rsidRPr="00C2111F" w:rsidRDefault="00C2111F" w:rsidP="00C2111F">
      <w:pPr>
        <w:spacing w:after="0" w:line="288" w:lineRule="auto"/>
        <w:rPr>
          <w:rFonts w:ascii="Times New Roman" w:eastAsia="Calibri" w:hAnsi="Times New Roman" w:cs="Times New Roman"/>
          <w:sz w:val="28"/>
        </w:rPr>
      </w:pPr>
    </w:p>
    <w:p w14:paraId="1CD361A2" w14:textId="77777777" w:rsidR="00C2111F" w:rsidRPr="00C2111F" w:rsidRDefault="00C2111F" w:rsidP="00C2111F">
      <w:pPr>
        <w:keepNext/>
        <w:keepLines/>
        <w:spacing w:after="0" w:line="288" w:lineRule="auto"/>
        <w:outlineLvl w:val="2"/>
        <w:rPr>
          <w:rFonts w:ascii="Arial" w:eastAsia="Times New Roman" w:hAnsi="Arial" w:cs="Times New Roman"/>
          <w:b/>
          <w:bCs/>
          <w:color w:val="00257A"/>
        </w:rPr>
      </w:pPr>
      <w:r w:rsidRPr="00C2111F">
        <w:rPr>
          <w:rFonts w:ascii="Arial" w:eastAsia="Times New Roman" w:hAnsi="Arial" w:cs="Times New Roman"/>
          <w:b/>
          <w:bCs/>
          <w:color w:val="00257A"/>
        </w:rPr>
        <w:t xml:space="preserve">Bakgrund </w:t>
      </w:r>
    </w:p>
    <w:p w14:paraId="74553E98"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 xml:space="preserve">Vad är anledningen till att denna motion behöver ställas? Ange bakgrundsfakta som är viktiga i sammanhanget och vad du vill påverka eller ändra på. </w:t>
      </w:r>
    </w:p>
    <w:p w14:paraId="054F36A6"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14:paraId="4AF0214C" w14:textId="77777777" w:rsidR="00C2111F" w:rsidRPr="00C2111F" w:rsidRDefault="00C2111F" w:rsidP="00C2111F">
      <w:pPr>
        <w:spacing w:after="0" w:line="288" w:lineRule="auto"/>
        <w:rPr>
          <w:rFonts w:ascii="Times New Roman" w:eastAsia="Calibri" w:hAnsi="Times New Roman" w:cs="Times New Roman"/>
          <w:sz w:val="28"/>
        </w:rPr>
      </w:pPr>
    </w:p>
    <w:p w14:paraId="793A33C7" w14:textId="77777777" w:rsidR="00C2111F" w:rsidRPr="00C2111F" w:rsidRDefault="00C2111F" w:rsidP="00C2111F">
      <w:pPr>
        <w:spacing w:after="0" w:line="288" w:lineRule="auto"/>
        <w:rPr>
          <w:rFonts w:ascii="Times New Roman" w:eastAsia="Calibri" w:hAnsi="Times New Roman" w:cs="Times New Roman"/>
          <w:sz w:val="28"/>
        </w:rPr>
      </w:pPr>
    </w:p>
    <w:tbl>
      <w:tblPr>
        <w:tblpPr w:leftFromText="141" w:rightFromText="141" w:vertAnchor="text" w:horzAnchor="margin" w:tblpY="70"/>
        <w:tblW w:w="0" w:type="auto"/>
        <w:tblLook w:val="01E0" w:firstRow="1" w:lastRow="1" w:firstColumn="1" w:lastColumn="1" w:noHBand="0" w:noVBand="0"/>
      </w:tblPr>
      <w:tblGrid>
        <w:gridCol w:w="9072"/>
      </w:tblGrid>
      <w:tr w:rsidR="00C2111F" w:rsidRPr="00C2111F" w14:paraId="060587FA" w14:textId="77777777" w:rsidTr="00477CE1">
        <w:tc>
          <w:tcPr>
            <w:tcW w:w="9212" w:type="dxa"/>
          </w:tcPr>
          <w:p w14:paraId="48E14AF5" w14:textId="77777777" w:rsidR="00C2111F" w:rsidRPr="00C2111F" w:rsidRDefault="00C2111F" w:rsidP="00C2111F">
            <w:pPr>
              <w:keepNext/>
              <w:keepLines/>
              <w:spacing w:after="0" w:line="288" w:lineRule="auto"/>
              <w:outlineLvl w:val="2"/>
              <w:rPr>
                <w:rFonts w:ascii="Arial" w:eastAsia="Times New Roman" w:hAnsi="Arial" w:cs="Times New Roman"/>
                <w:b/>
                <w:bCs/>
                <w:color w:val="00257A"/>
              </w:rPr>
            </w:pPr>
            <w:r w:rsidRPr="00C2111F">
              <w:rPr>
                <w:rFonts w:ascii="Arial" w:eastAsia="Times New Roman" w:hAnsi="Arial" w:cs="Times New Roman"/>
                <w:b/>
                <w:bCs/>
                <w:color w:val="00257A"/>
              </w:rPr>
              <w:t>Förslag till beslut</w:t>
            </w:r>
          </w:p>
        </w:tc>
      </w:tr>
    </w:tbl>
    <w:p w14:paraId="1D3E35AC"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Beskriv ditt förslag till beslut, yrkande</w:t>
      </w:r>
      <w:r>
        <w:rPr>
          <w:rFonts w:ascii="Times New Roman" w:eastAsia="Calibri" w:hAnsi="Times New Roman" w:cs="Times New Roman"/>
        </w:rPr>
        <w:t>, gärna i att-satser</w:t>
      </w:r>
      <w:r w:rsidRPr="00C2111F">
        <w:rPr>
          <w:rFonts w:ascii="Times New Roman" w:eastAsia="Calibri" w:hAnsi="Times New Roman" w:cs="Times New Roman"/>
        </w:rPr>
        <w:t>.</w:t>
      </w:r>
    </w:p>
    <w:p w14:paraId="769DD5A2" w14:textId="77777777" w:rsidR="00C2111F" w:rsidRPr="00C2111F" w:rsidRDefault="00C2111F" w:rsidP="00C2111F">
      <w:pPr>
        <w:spacing w:after="0" w:line="288" w:lineRule="auto"/>
        <w:rPr>
          <w:rFonts w:ascii="Times New Roman" w:eastAsia="Calibri" w:hAnsi="Times New Roman" w:cs="Times New Roman"/>
        </w:rPr>
      </w:pPr>
    </w:p>
    <w:p w14:paraId="20199300"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Avsluta med:</w:t>
      </w:r>
    </w:p>
    <w:p w14:paraId="10293740"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Jag föreslår föreningsstämman att besluta enligt förslaget.</w:t>
      </w:r>
    </w:p>
    <w:tbl>
      <w:tblPr>
        <w:tblpPr w:leftFromText="141" w:rightFromText="141" w:vertAnchor="text" w:horzAnchor="margin" w:tblpY="212"/>
        <w:tblW w:w="0" w:type="auto"/>
        <w:tblLook w:val="01E0" w:firstRow="1" w:lastRow="1" w:firstColumn="1" w:lastColumn="1" w:noHBand="0" w:noVBand="0"/>
      </w:tblPr>
      <w:tblGrid>
        <w:gridCol w:w="9072"/>
      </w:tblGrid>
      <w:tr w:rsidR="00C2111F" w:rsidRPr="00C2111F" w14:paraId="6B4B3EAD" w14:textId="77777777" w:rsidTr="00477CE1">
        <w:tc>
          <w:tcPr>
            <w:tcW w:w="9212" w:type="dxa"/>
          </w:tcPr>
          <w:p w14:paraId="18395A55" w14:textId="77777777" w:rsidR="00C2111F" w:rsidRPr="00C2111F" w:rsidRDefault="00C2111F" w:rsidP="00C2111F">
            <w:pPr>
              <w:spacing w:after="0" w:line="288" w:lineRule="auto"/>
              <w:rPr>
                <w:rFonts w:ascii="Times New Roman" w:eastAsia="Calibri" w:hAnsi="Times New Roman" w:cs="Times New Roman"/>
              </w:rPr>
            </w:pPr>
          </w:p>
        </w:tc>
      </w:tr>
    </w:tbl>
    <w:p w14:paraId="40B05DD8" w14:textId="77777777" w:rsidR="00C2111F" w:rsidRPr="00C2111F" w:rsidRDefault="00C2111F" w:rsidP="00C2111F">
      <w:pPr>
        <w:spacing w:after="0" w:line="288" w:lineRule="auto"/>
        <w:rPr>
          <w:rFonts w:ascii="Times New Roman" w:eastAsia="Calibri" w:hAnsi="Times New Roman" w:cs="Times New Roman"/>
        </w:rPr>
      </w:pPr>
      <w:proofErr w:type="gramStart"/>
      <w:r>
        <w:rPr>
          <w:rFonts w:ascii="Times New Roman" w:eastAsia="Calibri" w:hAnsi="Times New Roman" w:cs="Times New Roman"/>
        </w:rPr>
        <w:t xml:space="preserve">Tyresö </w:t>
      </w:r>
      <w:r w:rsidRPr="00C2111F">
        <w:rPr>
          <w:rFonts w:ascii="Times New Roman" w:eastAsia="Calibri" w:hAnsi="Times New Roman" w:cs="Times New Roman"/>
        </w:rPr>
        <w:t xml:space="preserve"> ÅÅÅÅ</w:t>
      </w:r>
      <w:proofErr w:type="gramEnd"/>
      <w:r w:rsidRPr="00C2111F">
        <w:rPr>
          <w:rFonts w:ascii="Times New Roman" w:eastAsia="Calibri" w:hAnsi="Times New Roman" w:cs="Times New Roman"/>
        </w:rPr>
        <w:t>-MM-DD</w:t>
      </w:r>
    </w:p>
    <w:p w14:paraId="490D0FFE" w14:textId="77777777" w:rsidR="00C2111F" w:rsidRPr="00C2111F" w:rsidRDefault="00C2111F" w:rsidP="00C2111F">
      <w:pPr>
        <w:spacing w:after="0" w:line="288" w:lineRule="auto"/>
        <w:rPr>
          <w:rFonts w:ascii="Times New Roman" w:eastAsia="Calibri" w:hAnsi="Times New Roman" w:cs="Times New Roman"/>
        </w:rPr>
      </w:pPr>
    </w:p>
    <w:p w14:paraId="152B6C07" w14:textId="77777777" w:rsidR="00C2111F" w:rsidRPr="00C2111F" w:rsidRDefault="00C2111F" w:rsidP="00C2111F">
      <w:pPr>
        <w:spacing w:after="0" w:line="288" w:lineRule="auto"/>
        <w:rPr>
          <w:rFonts w:ascii="Times New Roman" w:eastAsia="Calibri" w:hAnsi="Times New Roman" w:cs="Times New Roman"/>
        </w:rPr>
      </w:pPr>
    </w:p>
    <w:p w14:paraId="3DDBF979"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____________________________________</w:t>
      </w:r>
      <w:r w:rsidRPr="00C2111F">
        <w:rPr>
          <w:rFonts w:ascii="Times New Roman" w:eastAsia="Calibri" w:hAnsi="Times New Roman" w:cs="Times New Roman"/>
        </w:rPr>
        <w:tab/>
        <w:t>________________</w:t>
      </w:r>
    </w:p>
    <w:p w14:paraId="3AFE61E3" w14:textId="77777777" w:rsidR="00C2111F" w:rsidRPr="00C2111F" w:rsidRDefault="00C2111F" w:rsidP="00C2111F">
      <w:pPr>
        <w:spacing w:after="0" w:line="288" w:lineRule="auto"/>
        <w:rPr>
          <w:rFonts w:ascii="Times New Roman" w:eastAsia="Calibri" w:hAnsi="Times New Roman" w:cs="Times New Roman"/>
        </w:rPr>
      </w:pPr>
      <w:r w:rsidRPr="00C2111F">
        <w:rPr>
          <w:rFonts w:ascii="Times New Roman" w:eastAsia="Calibri" w:hAnsi="Times New Roman" w:cs="Times New Roman"/>
        </w:rPr>
        <w:t>Namn</w:t>
      </w:r>
      <w:r w:rsidRPr="00C2111F">
        <w:rPr>
          <w:rFonts w:ascii="Times New Roman" w:eastAsia="Calibri" w:hAnsi="Times New Roman" w:cs="Times New Roman"/>
        </w:rPr>
        <w:tab/>
      </w:r>
      <w:r w:rsidRPr="00C2111F">
        <w:rPr>
          <w:rFonts w:ascii="Times New Roman" w:eastAsia="Calibri" w:hAnsi="Times New Roman" w:cs="Times New Roman"/>
        </w:rPr>
        <w:tab/>
      </w:r>
      <w:r w:rsidRPr="00C2111F">
        <w:rPr>
          <w:rFonts w:ascii="Times New Roman" w:eastAsia="Calibri" w:hAnsi="Times New Roman" w:cs="Times New Roman"/>
        </w:rPr>
        <w:tab/>
      </w:r>
      <w:r w:rsidRPr="00C2111F">
        <w:rPr>
          <w:rFonts w:ascii="Times New Roman" w:eastAsia="Calibri" w:hAnsi="Times New Roman" w:cs="Times New Roman"/>
        </w:rPr>
        <w:tab/>
      </w:r>
      <w:proofErr w:type="spellStart"/>
      <w:r w:rsidRPr="00C2111F">
        <w:rPr>
          <w:rFonts w:ascii="Times New Roman" w:eastAsia="Calibri" w:hAnsi="Times New Roman" w:cs="Times New Roman"/>
        </w:rPr>
        <w:t>Lghnr</w:t>
      </w:r>
      <w:proofErr w:type="spellEnd"/>
    </w:p>
    <w:p w14:paraId="4BFE0D84" w14:textId="77777777" w:rsidR="007736EC" w:rsidRDefault="007736EC"/>
    <w:sectPr w:rsidR="0077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1F"/>
    <w:rsid w:val="000B5881"/>
    <w:rsid w:val="00122FDC"/>
    <w:rsid w:val="001C40AE"/>
    <w:rsid w:val="001C48BC"/>
    <w:rsid w:val="005C6490"/>
    <w:rsid w:val="007736EC"/>
    <w:rsid w:val="0084240F"/>
    <w:rsid w:val="00A87D51"/>
    <w:rsid w:val="00C21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773C"/>
  <w15:chartTrackingRefBased/>
  <w15:docId w15:val="{F7A9CA7F-93D7-4F75-ADD0-ED8FF4C7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C48B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1139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Quick</dc:creator>
  <cp:keywords/>
  <dc:description/>
  <cp:lastModifiedBy>Niklas Quick</cp:lastModifiedBy>
  <cp:revision>2</cp:revision>
  <cp:lastPrinted>2020-04-06T19:35:00Z</cp:lastPrinted>
  <dcterms:created xsi:type="dcterms:W3CDTF">2022-03-30T19:57:00Z</dcterms:created>
  <dcterms:modified xsi:type="dcterms:W3CDTF">2022-03-30T19:57:00Z</dcterms:modified>
</cp:coreProperties>
</file>